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4A" w:rsidRPr="001335C8" w:rsidRDefault="00C05E4A" w:rsidP="00C05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>ЗАКЛЮЧЕНИЕ № 10</w:t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1335C8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1335C8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«Безопасность жизнедеятельности населения городского округа Красноуральск на 2019 – 2024 годы».</w:t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городской округ Красноуральск                                        30 января 2019 года</w:t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ab/>
      </w:r>
      <w:r w:rsidRPr="001335C8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C05E4A" w:rsidRPr="001335C8" w:rsidRDefault="00C05E4A" w:rsidP="00C0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</w:t>
      </w:r>
      <w:proofErr w:type="gramStart"/>
      <w:r w:rsidRPr="001335C8">
        <w:rPr>
          <w:rFonts w:ascii="Times New Roman" w:hAnsi="Times New Roman"/>
          <w:sz w:val="28"/>
          <w:szCs w:val="28"/>
        </w:rPr>
        <w:t>от  25.01.2019</w:t>
      </w:r>
      <w:proofErr w:type="gramEnd"/>
      <w:r w:rsidRPr="001335C8">
        <w:rPr>
          <w:rFonts w:ascii="Times New Roman" w:hAnsi="Times New Roman"/>
          <w:sz w:val="28"/>
          <w:szCs w:val="28"/>
        </w:rPr>
        <w:t xml:space="preserve">  № 399 – на 1 листе.</w:t>
      </w:r>
    </w:p>
    <w:p w:rsidR="00C05E4A" w:rsidRPr="001335C8" w:rsidRDefault="00C05E4A" w:rsidP="00C0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1335C8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1335C8">
        <w:rPr>
          <w:rFonts w:ascii="Times New Roman" w:hAnsi="Times New Roman"/>
          <w:sz w:val="28"/>
          <w:szCs w:val="28"/>
        </w:rPr>
        <w:t xml:space="preserve"> программу «Безопасность жизнедеятельности населения городского округа Красноуральск на 2019 – 2024 годы» - на 9 листах (далее – Проект).</w:t>
      </w:r>
    </w:p>
    <w:p w:rsidR="00C05E4A" w:rsidRPr="001335C8" w:rsidRDefault="00C05E4A" w:rsidP="00C0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C05E4A" w:rsidRPr="001335C8" w:rsidRDefault="00C05E4A" w:rsidP="00C0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1335C8">
        <w:rPr>
          <w:rFonts w:ascii="Times New Roman" w:hAnsi="Times New Roman"/>
          <w:b/>
          <w:i/>
          <w:sz w:val="28"/>
          <w:szCs w:val="28"/>
        </w:rPr>
        <w:t>орган:</w:t>
      </w:r>
      <w:r w:rsidRPr="001335C8">
        <w:rPr>
          <w:rFonts w:ascii="Times New Roman" w:hAnsi="Times New Roman"/>
          <w:sz w:val="28"/>
          <w:szCs w:val="28"/>
        </w:rPr>
        <w:t xml:space="preserve">  25</w:t>
      </w:r>
      <w:proofErr w:type="gramEnd"/>
      <w:r w:rsidRPr="001335C8">
        <w:rPr>
          <w:rFonts w:ascii="Times New Roman" w:hAnsi="Times New Roman"/>
          <w:sz w:val="28"/>
          <w:szCs w:val="28"/>
        </w:rPr>
        <w:t xml:space="preserve"> января 2019 года.</w:t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1335C8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1335C8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1335C8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1335C8">
        <w:rPr>
          <w:rFonts w:ascii="Times New Roman" w:hAnsi="Times New Roman"/>
          <w:sz w:val="28"/>
          <w:szCs w:val="28"/>
        </w:rPr>
        <w:t xml:space="preserve"> «Безопасность жизнедеятельности населения городского округа Красноуральск на 2019 – 2024 годы», соответствия их показателям бюджета городского </w:t>
      </w:r>
      <w:proofErr w:type="gramStart"/>
      <w:r w:rsidRPr="001335C8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1335C8">
        <w:rPr>
          <w:rFonts w:ascii="Times New Roman" w:hAnsi="Times New Roman"/>
          <w:sz w:val="28"/>
          <w:szCs w:val="28"/>
        </w:rPr>
        <w:t>.</w:t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1335C8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C05E4A" w:rsidRPr="001335C8" w:rsidRDefault="00C05E4A" w:rsidP="00C05E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C05E4A" w:rsidRPr="001335C8" w:rsidRDefault="00C05E4A" w:rsidP="00C05E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1335C8">
        <w:rPr>
          <w:rFonts w:ascii="Times New Roman" w:hAnsi="Times New Roman"/>
          <w:sz w:val="28"/>
          <w:szCs w:val="28"/>
        </w:rPr>
        <w:t xml:space="preserve"> Муниципальная программа «Безопасность жизнедеятельности населения городского округа Красноуральск на 2019 – 2024 годы» утверждена постановлением администрации городского округа Красноуральск от 31.10.2018 № 1335 (далее - Программа). </w:t>
      </w:r>
    </w:p>
    <w:p w:rsidR="00C05E4A" w:rsidRPr="001335C8" w:rsidRDefault="00C05E4A" w:rsidP="00C05E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>2.</w:t>
      </w:r>
      <w:r w:rsidRPr="001335C8">
        <w:rPr>
          <w:rFonts w:ascii="Times New Roman" w:hAnsi="Times New Roman"/>
          <w:sz w:val="28"/>
          <w:szCs w:val="28"/>
        </w:rPr>
        <w:t xml:space="preserve"> Проектом предлагается уменьшить общий объем финансирования Программы за счет средств местного бюджета на </w:t>
      </w:r>
      <w:r w:rsidRPr="001335C8">
        <w:rPr>
          <w:rFonts w:ascii="Times New Roman" w:hAnsi="Times New Roman"/>
          <w:b/>
          <w:sz w:val="28"/>
          <w:szCs w:val="28"/>
        </w:rPr>
        <w:t>283 894,31рубля</w:t>
      </w:r>
      <w:r w:rsidRPr="001335C8">
        <w:rPr>
          <w:rFonts w:ascii="Times New Roman" w:hAnsi="Times New Roman"/>
          <w:sz w:val="28"/>
          <w:szCs w:val="28"/>
        </w:rPr>
        <w:t xml:space="preserve">. </w:t>
      </w:r>
    </w:p>
    <w:p w:rsidR="00C05E4A" w:rsidRPr="001335C8" w:rsidRDefault="00C05E4A" w:rsidP="00C05E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Общий объем финансирования расходов на выполнение мероприятий Программы на 2019 – 2024 годы за счет средств местного бюджета составит </w:t>
      </w:r>
      <w:r w:rsidRPr="001335C8">
        <w:rPr>
          <w:rFonts w:ascii="Times New Roman" w:hAnsi="Times New Roman"/>
          <w:b/>
          <w:sz w:val="28"/>
          <w:szCs w:val="28"/>
        </w:rPr>
        <w:t>43 591 412,67 рублей</w:t>
      </w:r>
      <w:r w:rsidRPr="001335C8">
        <w:rPr>
          <w:rFonts w:ascii="Times New Roman" w:hAnsi="Times New Roman"/>
          <w:sz w:val="28"/>
          <w:szCs w:val="28"/>
        </w:rPr>
        <w:t>, в том числе, по годам реализации:</w:t>
      </w:r>
    </w:p>
    <w:p w:rsidR="00C05E4A" w:rsidRPr="001335C8" w:rsidRDefault="00C05E4A" w:rsidP="00C05E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- 2019 год – 7 059 582,78 рубля (без изменений); </w:t>
      </w:r>
    </w:p>
    <w:p w:rsidR="00C05E4A" w:rsidRPr="001335C8" w:rsidRDefault="00C05E4A" w:rsidP="00C05E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- 2020 год – 7 039 799,47 рублей (уменьшен на 323 345,37 рублей);</w:t>
      </w:r>
    </w:p>
    <w:p w:rsidR="00C05E4A" w:rsidRPr="001335C8" w:rsidRDefault="00C05E4A" w:rsidP="00C05E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- 2021 год – 7 402 595,9 рублей (увеличен на 39 451,06 рублей);</w:t>
      </w:r>
    </w:p>
    <w:p w:rsidR="00C05E4A" w:rsidRPr="001335C8" w:rsidRDefault="00C05E4A" w:rsidP="00C05E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- 2022 год – 7 363 144,84 рубля (без изменений); </w:t>
      </w:r>
    </w:p>
    <w:p w:rsidR="00C05E4A" w:rsidRPr="001335C8" w:rsidRDefault="00C05E4A" w:rsidP="00C05E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- 2023 год – 7 363 144,84 рубля (без изменений);</w:t>
      </w:r>
    </w:p>
    <w:p w:rsidR="00C05E4A" w:rsidRPr="001335C8" w:rsidRDefault="00C05E4A" w:rsidP="00C05E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- 2024 год – 7 363 144,84 рубля (без изменений).</w:t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ab/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1335C8">
        <w:rPr>
          <w:rFonts w:ascii="Times New Roman" w:hAnsi="Times New Roman"/>
          <w:sz w:val="28"/>
          <w:szCs w:val="28"/>
        </w:rPr>
        <w:t>Согласно пояснительной записке в соответствии со статьей 179 Бюджетного кодекса Российской Федерации и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годов».</w:t>
      </w:r>
      <w:r w:rsidRPr="001335C8">
        <w:rPr>
          <w:rFonts w:ascii="Times New Roman" w:hAnsi="Times New Roman"/>
          <w:b/>
          <w:sz w:val="28"/>
          <w:szCs w:val="28"/>
        </w:rPr>
        <w:tab/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C05E4A" w:rsidRPr="001335C8" w:rsidRDefault="00C05E4A" w:rsidP="00C05E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ab/>
        <w:t>4.</w:t>
      </w:r>
      <w:r w:rsidRPr="001335C8">
        <w:rPr>
          <w:rFonts w:ascii="Times New Roman" w:hAnsi="Times New Roman"/>
          <w:sz w:val="28"/>
          <w:szCs w:val="28"/>
        </w:rPr>
        <w:t xml:space="preserve">  В Приложение «План мероприятий по выполнению муниципальной Программы» по мероприятию 1.3. «Обеспечение деятельности Единой дежурно-диспетчерской службы» вносятся следующие изменения: </w:t>
      </w:r>
    </w:p>
    <w:p w:rsidR="00C05E4A" w:rsidRPr="001335C8" w:rsidRDefault="00C05E4A" w:rsidP="00C05E4A">
      <w:pPr>
        <w:numPr>
          <w:ilvl w:val="0"/>
          <w:numId w:val="1"/>
        </w:numPr>
        <w:spacing w:after="0" w:line="240" w:lineRule="auto"/>
        <w:ind w:left="0" w:firstLine="1065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в 2020 году уменьшено финансирование данного мероприятия на 323 345,37 рублей, общий объем финансирования составил 5 183 424,26 рублей;</w:t>
      </w:r>
    </w:p>
    <w:p w:rsidR="00C05E4A" w:rsidRPr="001335C8" w:rsidRDefault="00C05E4A" w:rsidP="00C05E4A">
      <w:pPr>
        <w:numPr>
          <w:ilvl w:val="0"/>
          <w:numId w:val="1"/>
        </w:numPr>
        <w:spacing w:after="0" w:line="240" w:lineRule="auto"/>
        <w:ind w:left="0" w:firstLine="1065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 в 2021 году бюджетные ассигнования, направленные на реализацию указанного мероприятия увеличены на 39 451,06 рубль и составили 5 546 220,69 рублей. </w:t>
      </w:r>
    </w:p>
    <w:p w:rsidR="00C05E4A" w:rsidRPr="001335C8" w:rsidRDefault="00C05E4A" w:rsidP="00C05E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ab/>
      </w:r>
      <w:r w:rsidRPr="001335C8">
        <w:rPr>
          <w:rFonts w:ascii="Times New Roman" w:hAnsi="Times New Roman"/>
          <w:b/>
          <w:sz w:val="28"/>
          <w:szCs w:val="28"/>
        </w:rPr>
        <w:t>5.</w:t>
      </w:r>
      <w:r w:rsidRPr="001335C8">
        <w:rPr>
          <w:rFonts w:ascii="Times New Roman" w:hAnsi="Times New Roman"/>
          <w:sz w:val="28"/>
          <w:szCs w:val="28"/>
        </w:rPr>
        <w:t xml:space="preserve"> Проектом предлагается внести изменения в приложение Программы «Цели, задачи и целевые показатели реализации муниципальной программы», где в качестве источников значений целевых показателей в Программе указана Стратегия социально-экономического развития городского округа Красноуральск на период до 2035 года, утвержденная решением Думы городского округа Красноуральск от 20.12.2018 № 151 (далее – Стратегия № 151). </w:t>
      </w:r>
    </w:p>
    <w:p w:rsidR="00C05E4A" w:rsidRPr="001335C8" w:rsidRDefault="00C05E4A" w:rsidP="00C0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Однако Приложение «Цели и задачи муниципальной программы» и Стратегия №154, указанная в качестве источника целевых показателей </w:t>
      </w:r>
      <w:proofErr w:type="gramStart"/>
      <w:r w:rsidRPr="001335C8">
        <w:rPr>
          <w:rFonts w:ascii="Times New Roman" w:hAnsi="Times New Roman"/>
          <w:sz w:val="28"/>
          <w:szCs w:val="28"/>
        </w:rPr>
        <w:lastRenderedPageBreak/>
        <w:t>Программы,  не</w:t>
      </w:r>
      <w:proofErr w:type="gramEnd"/>
      <w:r w:rsidRPr="001335C8">
        <w:rPr>
          <w:rFonts w:ascii="Times New Roman" w:hAnsi="Times New Roman"/>
          <w:sz w:val="28"/>
          <w:szCs w:val="28"/>
        </w:rPr>
        <w:t xml:space="preserve"> взаимоувязаны между собой, так как целевые показатели Программы не соответствуют основным показателям, которые установлены в данном стратегическом документе.</w:t>
      </w:r>
      <w:r w:rsidRPr="001335C8">
        <w:rPr>
          <w:rFonts w:ascii="Times New Roman" w:hAnsi="Times New Roman"/>
          <w:sz w:val="28"/>
          <w:szCs w:val="28"/>
        </w:rPr>
        <w:tab/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ab/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ab/>
        <w:t xml:space="preserve">6. </w:t>
      </w:r>
      <w:r w:rsidRPr="001335C8">
        <w:rPr>
          <w:rFonts w:ascii="Times New Roman" w:hAnsi="Times New Roman"/>
          <w:sz w:val="28"/>
          <w:szCs w:val="28"/>
        </w:rPr>
        <w:t xml:space="preserve"> В связи с изменениями излагаются в новой редакции:</w:t>
      </w:r>
    </w:p>
    <w:p w:rsidR="00C05E4A" w:rsidRPr="001335C8" w:rsidRDefault="00C05E4A" w:rsidP="00C0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C05E4A" w:rsidRPr="001335C8" w:rsidRDefault="00C05E4A" w:rsidP="00C0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- приложение Программы «Цели, задачи и целевые показатели реализации муниципальной программы;</w:t>
      </w:r>
    </w:p>
    <w:p w:rsidR="00C05E4A" w:rsidRPr="001335C8" w:rsidRDefault="00C05E4A" w:rsidP="00C05E4A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1335C8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1335C8">
        <w:rPr>
          <w:rFonts w:ascii="Times New Roman" w:hAnsi="Times New Roman"/>
          <w:sz w:val="28"/>
          <w:szCs w:val="28"/>
        </w:rPr>
        <w:t xml:space="preserve"> выполнению муниципальной программы». </w:t>
      </w:r>
    </w:p>
    <w:p w:rsidR="00C05E4A" w:rsidRPr="001335C8" w:rsidRDefault="00C05E4A" w:rsidP="00C05E4A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E4A" w:rsidRPr="001335C8" w:rsidRDefault="00C05E4A" w:rsidP="00C05E4A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>Вывод:</w:t>
      </w:r>
    </w:p>
    <w:p w:rsidR="00C05E4A" w:rsidRPr="001335C8" w:rsidRDefault="00C05E4A" w:rsidP="00C05E4A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ab/>
        <w:t>1.</w:t>
      </w:r>
      <w:r w:rsidRPr="001335C8">
        <w:rPr>
          <w:rFonts w:ascii="Times New Roman" w:hAnsi="Times New Roman"/>
          <w:sz w:val="28"/>
          <w:szCs w:val="28"/>
        </w:rPr>
        <w:t xml:space="preserve"> Принять Проект за основу при утверждении.</w:t>
      </w:r>
    </w:p>
    <w:p w:rsidR="00C05E4A" w:rsidRPr="001335C8" w:rsidRDefault="00C05E4A" w:rsidP="00C0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>2.</w:t>
      </w:r>
      <w:r w:rsidRPr="001335C8">
        <w:rPr>
          <w:rFonts w:ascii="Times New Roman" w:hAnsi="Times New Roman"/>
          <w:sz w:val="28"/>
          <w:szCs w:val="28"/>
        </w:rPr>
        <w:t xml:space="preserve"> Рекомендовать ответственному исполнителю учесть замечания Контрольного органа городского округа Красноуральск, изложенные в Заключении. В соответствии с подпунктом 3 пункта 8 главы 2 Порядка №220 при дальнейшей реализации Программы приложение «Цели, задачи и целевые показатели реализации муниципальной программы» привести в соответствие со стратегическими документами городского округа Красноуральск.</w:t>
      </w:r>
    </w:p>
    <w:p w:rsidR="00C05E4A" w:rsidRPr="001335C8" w:rsidRDefault="00C05E4A" w:rsidP="00C0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>3.</w:t>
      </w:r>
      <w:r w:rsidRPr="001335C8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20.02.2018.</w:t>
      </w:r>
    </w:p>
    <w:p w:rsidR="00C05E4A" w:rsidRPr="001335C8" w:rsidRDefault="00C05E4A" w:rsidP="00C0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C05E4A" w:rsidRPr="001335C8" w:rsidRDefault="00C05E4A" w:rsidP="00C05E4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C05E4A" w:rsidRPr="001335C8" w:rsidRDefault="00C05E4A" w:rsidP="00C05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E4A" w:rsidRPr="001335C8" w:rsidRDefault="00C05E4A" w:rsidP="00C05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 xml:space="preserve"> </w:t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Исполнитель:</w:t>
      </w:r>
    </w:p>
    <w:p w:rsidR="00C05E4A" w:rsidRPr="001335C8" w:rsidRDefault="00C05E4A" w:rsidP="00C05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Default="00C05E4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7031"/>
    <w:multiLevelType w:val="hybridMultilevel"/>
    <w:tmpl w:val="C51E9EF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FD"/>
    <w:rsid w:val="000B26FD"/>
    <w:rsid w:val="00A95CB7"/>
    <w:rsid w:val="00C05E4A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B9F57-6D1D-4056-B43A-29BD898C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E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2019-03-06T06:26:00Z</dcterms:created>
  <dcterms:modified xsi:type="dcterms:W3CDTF">2019-03-06T06:26:00Z</dcterms:modified>
</cp:coreProperties>
</file>